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  <w:rPr>
          <w:rFonts w:hint="eastAsia" w:ascii="方正小标宋简体" w:hAnsi="方正小标宋_GBK" w:eastAsia="方正小标宋简体"/>
          <w:b w:val="0"/>
          <w:bCs w:val="0"/>
          <w:sz w:val="44"/>
          <w:szCs w:val="44"/>
        </w:rPr>
      </w:pPr>
      <w:bookmarkStart w:id="0" w:name="_Toc24724723"/>
      <w:r>
        <w:rPr>
          <w:rFonts w:hint="eastAsia" w:ascii="方正小标宋简体" w:hAnsi="方正小标宋_GBK" w:eastAsia="方正小标宋简体"/>
          <w:b w:val="0"/>
          <w:bCs w:val="0"/>
          <w:sz w:val="44"/>
          <w:szCs w:val="44"/>
        </w:rPr>
        <w:t>公共文化服务领域基层政务公开标准目录</w:t>
      </w:r>
      <w:bookmarkEnd w:id="0"/>
    </w:p>
    <w:tbl>
      <w:tblPr>
        <w:tblStyle w:val="4"/>
        <w:tblW w:w="20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69"/>
        <w:gridCol w:w="1212"/>
        <w:gridCol w:w="2239"/>
        <w:gridCol w:w="3555"/>
        <w:gridCol w:w="2250"/>
        <w:gridCol w:w="1605"/>
        <w:gridCol w:w="3705"/>
        <w:gridCol w:w="819"/>
        <w:gridCol w:w="771"/>
        <w:gridCol w:w="675"/>
        <w:gridCol w:w="870"/>
        <w:gridCol w:w="600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23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355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225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16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37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公开渠道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和载体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22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5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特定群众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8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公共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服务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公共文化机构免费开放信息</w:t>
            </w:r>
          </w:p>
        </w:tc>
        <w:tc>
          <w:tcPr>
            <w:tcW w:w="22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1.机构名称；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2.开放时间；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3.机构地址；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4.联系电话；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5.临时停止开放信息。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《公共文化服务保障法》、《政府信息公开条例》、《文化部 财政部关于推进全国美术馆、公共图书馆、文化馆（站）免费开放工作的意见》、《文化部 财政部关于做好城市社区(街道)文化中心免费开放工作的通知》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红岩寺镇公共事业服务站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■政府网站    □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政府公报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□两微一端    □发布会/听证会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□广播电视   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纸质媒体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□公开查阅点  □政务服务中心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□便民服务站  □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18"/>
                <w:szCs w:val="18"/>
              </w:rPr>
              <w:t>学校公示栏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■社区/企事业单位/村公示栏（电子屏）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□精准推送    □其他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4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特殊群体公共文化服务信息</w:t>
            </w:r>
          </w:p>
        </w:tc>
        <w:tc>
          <w:tcPr>
            <w:tcW w:w="22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5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《残疾人保障法》、《政府信息公开条例》、《中共中央办公厅 国务院办公厅印发关于加快构建现代公共文化服务体系的意见》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红岩寺镇公共事业服务站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■政府网站    □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政府公报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□两微一端    □发布会/听证会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□广播电视    □纸质媒体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□公开查阅点  □政务服务中心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□便民服务站  □学校公示栏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■社区/企事业单位/村公示栏（电子屏）</w:t>
            </w:r>
          </w:p>
          <w:p>
            <w:pPr>
              <w:pStyle w:val="7"/>
              <w:kinsoku w:val="0"/>
              <w:overflowPunct w:val="0"/>
              <w:spacing w:beforeLines="0" w:afterLines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□精准推送    □其他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公共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服务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组织开展群众文化活动</w:t>
            </w:r>
          </w:p>
        </w:tc>
        <w:tc>
          <w:tcPr>
            <w:tcW w:w="22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5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《政府信息公开条例》、《文化馆服务标准》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红岩寺镇公共事业服务站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■政府网站    □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政府公报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□两微一端    □发布会/听证会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□广播电视    □纸质媒体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□公开查阅点  □政务服务中心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□便民服务站  □学校公示栏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■社区/企事业单位/村公示栏（电子屏）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□精准推送    □其他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公共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服务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下基层辅导、演出、展览和指导基层群众文化活动</w:t>
            </w:r>
          </w:p>
        </w:tc>
        <w:tc>
          <w:tcPr>
            <w:tcW w:w="22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5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《政府信息公开条例》、《文化馆服务标准》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红岩寺镇公共事业服务站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■政府网站    □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政府公报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□两微一端    □发布会/听证会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□广播电视    □纸质媒体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□公开查阅点  □政务服务中心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□便民服务站  □学校公示栏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■社区/企事业单位/村公示栏（电子屏）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□精准推送    □其他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举办各类展览、讲座信息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1.活动时间；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2.活动单位；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3.活动地址；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4.联系电话；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5.临时停止活动信息。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《政府信息公开条例》、《乡镇综合文化站管理办法》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红岩寺镇公共事业服务站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■政府网站    □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政府公报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□两微一端    □发布会/听证会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□广播电视    □纸质媒体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□公开查阅点  □政务服务中心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□便民服务站  □学校公示栏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■社区/企事业单位/村公示栏（电子屏）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□精准推送    □其他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</w:tr>
    </w:tbl>
    <w:p>
      <w:pPr>
        <w:rPr>
          <w:rFonts w:hint="eastAsia" w:ascii="宋体" w:hAnsi="宋体" w:eastAsia="宋体" w:cs="Times New Roman"/>
          <w:sz w:val="18"/>
          <w:szCs w:val="18"/>
        </w:rPr>
      </w:pPr>
    </w:p>
    <w:p>
      <w:pPr>
        <w:rPr>
          <w:rFonts w:hint="eastAsia" w:ascii="宋体" w:hAnsi="宋体" w:eastAsia="宋体" w:cs="Times New Roman"/>
          <w:sz w:val="18"/>
          <w:szCs w:val="18"/>
        </w:rPr>
      </w:pPr>
    </w:p>
    <w:p>
      <w:pPr>
        <w:rPr>
          <w:rFonts w:hint="eastAsia" w:ascii="宋体" w:hAnsi="宋体" w:eastAsia="宋体" w:cs="Times New Roman"/>
          <w:sz w:val="18"/>
          <w:szCs w:val="18"/>
        </w:rPr>
      </w:pPr>
    </w:p>
    <w:p>
      <w:pPr>
        <w:pStyle w:val="2"/>
        <w:spacing w:line="240" w:lineRule="auto"/>
        <w:jc w:val="center"/>
        <w:rPr>
          <w:rFonts w:hint="eastAsia" w:ascii="方正小标宋简体" w:hAnsi="方正小标宋_GBK" w:eastAsia="方正小标宋简体"/>
          <w:b w:val="0"/>
          <w:bCs w:val="0"/>
        </w:rPr>
      </w:pPr>
      <w:r>
        <w:rPr>
          <w:rFonts w:hint="eastAsia" w:ascii="方正小标宋简体" w:hAnsi="方正小标宋_GBK" w:eastAsia="方正小标宋简体"/>
          <w:b w:val="0"/>
          <w:bCs w:val="0"/>
          <w:lang w:eastAsia="zh-CN"/>
        </w:rPr>
        <w:t>红岩寺镇</w:t>
      </w:r>
      <w:r>
        <w:rPr>
          <w:rFonts w:hint="eastAsia" w:ascii="方正小标宋简体" w:hAnsi="方正小标宋_GBK" w:eastAsia="方正小标宋简体"/>
          <w:b w:val="0"/>
          <w:bCs w:val="0"/>
        </w:rPr>
        <w:t>公共文化服务领域基层政务公开标准目录</w:t>
      </w:r>
    </w:p>
    <w:tbl>
      <w:tblPr>
        <w:tblStyle w:val="4"/>
        <w:tblW w:w="1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69"/>
        <w:gridCol w:w="1212"/>
        <w:gridCol w:w="2657"/>
        <w:gridCol w:w="3759"/>
        <w:gridCol w:w="1776"/>
        <w:gridCol w:w="1798"/>
        <w:gridCol w:w="3500"/>
        <w:gridCol w:w="720"/>
        <w:gridCol w:w="709"/>
        <w:gridCol w:w="551"/>
        <w:gridCol w:w="720"/>
        <w:gridCol w:w="416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65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37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179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公开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3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公开渠道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26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辅导和培训基层文化骨干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1.培训时间；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2.培训单位；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3.培训地址；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4.联系电话；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5.临时停止活动信息。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《政府信息公开条例》、《乡镇综合文化站管理办法》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红岩寺镇公共事业服务站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■政府网站    □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政府公报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□两微一端    □发布会/听证会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□广播电视    □纸质媒体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□公开查阅点  □政务服务中心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□便民服务站  □学校公示栏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■社区/企事业单位/村公示栏（电子屏）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□精准推送    □其他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非物质文化遗产展示传播活动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1.活动时间；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2.组织单位；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3.活动地址；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4.联系电话；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5.临时停止活动信息。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《非物质文化遗产法》、《政府信息公开条例》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红岩寺镇公共事业服务站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■政府网站    □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政府公报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□两微一端    □发布会/听证会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□广播电视    □纸质媒体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□公开查阅点  □政务服务中心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□便民服务站  □学校公示栏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■社区/企事业单位/村公示栏（电子屏）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□精准推送    □其他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文博单位名录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文物保护管理机构和博物馆名录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《政府信息公开条例》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红岩寺镇公共事业服务站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■政府网站    □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政府公报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□两微一端    □发布会/听证会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□广播电视    □纸质媒体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□公开查阅点  □政务服务中心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□便民服务站  □学校公示栏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■社区/企事业单位/村公示栏（电子屏）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□精准推送    □其他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</w:tr>
    </w:tbl>
    <w:p>
      <w:pPr>
        <w:rPr>
          <w:rFonts w:hint="eastAsia" w:ascii="宋体" w:hAnsi="宋体" w:eastAsia="宋体" w:cs="Times New Roman"/>
          <w:sz w:val="18"/>
          <w:szCs w:val="18"/>
        </w:rPr>
      </w:pPr>
    </w:p>
    <w:p/>
    <w:sectPr>
      <w:footerReference r:id="rId3" w:type="default"/>
      <w:footerReference r:id="rId4" w:type="even"/>
      <w:pgSz w:w="23811" w:h="16838" w:orient="landscape"/>
      <w:pgMar w:top="1418" w:right="1134" w:bottom="1134" w:left="1134" w:header="851" w:footer="992" w:gutter="0"/>
      <w:cols w:space="720" w:num="1"/>
      <w:docGrid w:linePitch="6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86B41"/>
    <w:rsid w:val="03F86B41"/>
    <w:rsid w:val="07EB2D0B"/>
    <w:rsid w:val="273E30D9"/>
    <w:rsid w:val="387F7E29"/>
    <w:rsid w:val="3A9E382A"/>
    <w:rsid w:val="48DF51CF"/>
    <w:rsid w:val="70627DBE"/>
    <w:rsid w:val="785903F1"/>
    <w:rsid w:val="7992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2021-10-26T10:43:00Z</dcterms:created>
  <dc:creator>Administrator</dc:creator>
  <cp:lastModifiedBy>Administrator</cp:lastModifiedBy>
  <dcterms:modified xsi:type="dcterms:W3CDTF">2021-10-29T02:52:08Z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BA580022B14549219D58BC6C49272927</vt:lpwstr>
  </property>
</Properties>
</file>